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21" w:rsidRPr="00BF4EFC" w:rsidRDefault="006B5021" w:rsidP="006B5021">
      <w:pPr>
        <w:jc w:val="center"/>
        <w:rPr>
          <w:b/>
        </w:rPr>
      </w:pPr>
      <w:r w:rsidRPr="00BF4EFC">
        <w:rPr>
          <w:b/>
        </w:rPr>
        <w:t>Répcelak Város Önkormányzata Képviselő-testületének</w:t>
      </w:r>
    </w:p>
    <w:p w:rsidR="006B5021" w:rsidRPr="00BF4EFC" w:rsidRDefault="006B5021" w:rsidP="006B5021">
      <w:pPr>
        <w:jc w:val="center"/>
        <w:rPr>
          <w:b/>
        </w:rPr>
      </w:pPr>
      <w:r>
        <w:rPr>
          <w:b/>
        </w:rPr>
        <w:t>6/2018</w:t>
      </w:r>
      <w:r w:rsidRPr="00BF4EFC">
        <w:rPr>
          <w:b/>
        </w:rPr>
        <w:t>. (</w:t>
      </w:r>
      <w:r>
        <w:rPr>
          <w:b/>
        </w:rPr>
        <w:t>II.23.</w:t>
      </w:r>
      <w:r w:rsidRPr="00BF4EFC">
        <w:rPr>
          <w:b/>
        </w:rPr>
        <w:t>) önkormányzati rendelete</w:t>
      </w:r>
    </w:p>
    <w:p w:rsidR="006B5021" w:rsidRPr="00BF4EFC" w:rsidRDefault="006B5021" w:rsidP="006B5021">
      <w:pPr>
        <w:jc w:val="center"/>
        <w:rPr>
          <w:b/>
        </w:rPr>
      </w:pPr>
      <w:r w:rsidRPr="00BF4EFC">
        <w:rPr>
          <w:b/>
        </w:rPr>
        <w:t>az óvodai és az iskolai intézményi gyermekétkeztetés térítési díjairól</w:t>
      </w:r>
    </w:p>
    <w:p w:rsidR="006B5021" w:rsidRDefault="006B5021" w:rsidP="006B5021">
      <w:pPr>
        <w:jc w:val="center"/>
      </w:pPr>
      <w:r>
        <w:t>(egységes szerkezet)</w:t>
      </w:r>
    </w:p>
    <w:p w:rsidR="00CA4F1D" w:rsidRDefault="006B5021">
      <w:pPr>
        <w:pStyle w:val="Szvegtrzs"/>
        <w:spacing w:before="220" w:after="0" w:line="240" w:lineRule="auto"/>
        <w:jc w:val="both"/>
      </w:pPr>
      <w:r>
        <w:t xml:space="preserve">Répcelak Város Önkormányzatának Képviselő-testülete a gyermekek védelméről és a gyámügyi </w:t>
      </w:r>
      <w:r>
        <w:t>igazgatásról szóló 1997. évi XXXI. törvény 29. §-ában kapott felhatalmazás alapján, az Alaptörvény 32. cikk (1) bekezdés a) pontjában, valamint Magyarország helyi önkormányzatairól szóló 2011. évi CLXXXIX. törvény 13. § (1) bekezdés 8. pontjában meghatároz</w:t>
      </w:r>
      <w:r>
        <w:t>ott feladatkörében eljárva, továbbá Csánig község Önkormányzata Képviselő-testületének, Nick község Önkormányzata Képviselő-testületének, Vasegerszeg község Önkormányzata Képviselő-testületének, Nemesládony község Önkormányzata Képviselő-testületének, a ho</w:t>
      </w:r>
      <w:r>
        <w:t>zzájárulásával a következőket rendeli el:</w:t>
      </w:r>
    </w:p>
    <w:p w:rsidR="00CA4F1D" w:rsidRDefault="006B502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CA4F1D" w:rsidRDefault="006B50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A4F1D" w:rsidRDefault="006B5021">
      <w:pPr>
        <w:pStyle w:val="Szvegtrzs"/>
        <w:spacing w:after="0" w:line="240" w:lineRule="auto"/>
        <w:jc w:val="both"/>
      </w:pPr>
      <w:r>
        <w:t>A rendelet hatálya kiterjed a Társulásban részt vevő helyi önkormányzatok – Répcelak, Csánig, Nemesládony, Nick és Vasegerszeg - közigazgatási területére és a társulásban részt vevő helyi</w:t>
      </w:r>
      <w:r>
        <w:t xml:space="preserve"> önkormányzatoknak nyújtott óvodai és iskolai gyermekétkeztetésre a társulási megállapodásban foglaltak szerint.</w:t>
      </w:r>
    </w:p>
    <w:p w:rsidR="00CA4F1D" w:rsidRDefault="006B502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Óvodai gyermekétkeztetés</w:t>
      </w:r>
    </w:p>
    <w:p w:rsidR="00CA4F1D" w:rsidRDefault="006B50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A4F1D" w:rsidRDefault="006B5021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"/>
      </w:r>
      <w:r>
        <w:t xml:space="preserve"> A Társulás az óvodai gyermekétkeztetést az iskola épületében lévő főzőkonyha működtetésével biztosítja</w:t>
      </w:r>
    </w:p>
    <w:p w:rsidR="00CA4F1D" w:rsidRDefault="006B5021">
      <w:pPr>
        <w:pStyle w:val="Szvegtrzs"/>
        <w:spacing w:before="240" w:after="0" w:line="240" w:lineRule="auto"/>
        <w:jc w:val="both"/>
      </w:pPr>
      <w:r>
        <w:t>(2</w:t>
      </w:r>
      <w:r>
        <w:t xml:space="preserve">) </w:t>
      </w:r>
      <w:r>
        <w:rPr>
          <w:b/>
          <w:bCs/>
        </w:rPr>
        <w:t>A</w:t>
      </w:r>
      <w:r>
        <w:t xml:space="preserve"> Társulás az óvodai</w:t>
      </w:r>
      <w:r>
        <w:rPr>
          <w:b/>
          <w:bCs/>
        </w:rPr>
        <w:t xml:space="preserve"> diétás étkeztetést az </w:t>
      </w:r>
      <w:r>
        <w:t>ELAMEN Kereskedelmi és Vendéglátó Zrt. (Budapest, Soroksári u. 98.) által, szolgáltatás vásárlásával biztosítja.</w:t>
      </w:r>
    </w:p>
    <w:p w:rsidR="00CA4F1D" w:rsidRDefault="006B5021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b/>
          <w:bCs/>
        </w:rPr>
        <w:t xml:space="preserve">Az óvodai gyermekétkeztetés intézményi térítési díját az </w:t>
      </w:r>
      <w:r>
        <w:t>1. melléklet</w:t>
      </w:r>
      <w:r>
        <w:rPr>
          <w:b/>
          <w:bCs/>
        </w:rPr>
        <w:t xml:space="preserve"> tartalmazza.</w:t>
      </w:r>
    </w:p>
    <w:p w:rsidR="00CA4F1D" w:rsidRDefault="006B502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Iskola g</w:t>
      </w:r>
      <w:r>
        <w:rPr>
          <w:b/>
          <w:bCs/>
        </w:rPr>
        <w:t>yermekétkeztetés</w:t>
      </w:r>
    </w:p>
    <w:p w:rsidR="00CA4F1D" w:rsidRDefault="006B50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A4F1D" w:rsidRDefault="006B5021">
      <w:pPr>
        <w:pStyle w:val="Szvegtrzs"/>
        <w:spacing w:after="0" w:line="240" w:lineRule="auto"/>
        <w:jc w:val="both"/>
      </w:pPr>
      <w:r>
        <w:t>(1) A Társulás az iskolai gyermekétkeztetést az iskola épületében lévő főzőkonyha működtetésével biztosítja.</w:t>
      </w:r>
    </w:p>
    <w:p w:rsidR="00CA4F1D" w:rsidRDefault="006B5021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b/>
          <w:bCs/>
        </w:rPr>
        <w:t>A</w:t>
      </w:r>
      <w:r>
        <w:t xml:space="preserve"> Társulás az iskolai</w:t>
      </w:r>
      <w:r>
        <w:rPr>
          <w:b/>
          <w:bCs/>
        </w:rPr>
        <w:t xml:space="preserve"> diétás étkeztetést az </w:t>
      </w:r>
      <w:r>
        <w:t>ELAMEN Kereskedelmi és Vendéglátó Zrt. (Budapest, Soroksári u. 98.) által, sz</w:t>
      </w:r>
      <w:r>
        <w:t>olgáltatás vásárlásával biztosítja.</w:t>
      </w:r>
    </w:p>
    <w:p w:rsidR="00CA4F1D" w:rsidRDefault="006B5021">
      <w:pPr>
        <w:pStyle w:val="Szvegtrzs"/>
        <w:spacing w:before="240" w:after="0" w:line="240" w:lineRule="auto"/>
        <w:jc w:val="both"/>
      </w:pPr>
      <w:r>
        <w:t>(3) Az iskolai gyermekétkeztetés intézményi térítési díját a 2. melléklet tartalmazza.</w:t>
      </w:r>
    </w:p>
    <w:p w:rsidR="00CA4F1D" w:rsidRDefault="006B50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  <w:r>
        <w:rPr>
          <w:rStyle w:val="FootnoteAnchor"/>
          <w:b/>
          <w:bCs/>
        </w:rPr>
        <w:footnoteReference w:id="2"/>
      </w:r>
    </w:p>
    <w:p w:rsidR="00CA4F1D" w:rsidRDefault="006B5021">
      <w:pPr>
        <w:pStyle w:val="Szvegtrzs"/>
        <w:spacing w:after="0" w:line="240" w:lineRule="auto"/>
        <w:jc w:val="both"/>
      </w:pPr>
      <w:r>
        <w:lastRenderedPageBreak/>
        <w:t>(1) Az óvodai és az iskolai gyermekétkeztetés intézményi térítési díját az intézményvezető javaslata alapján Répcelak Város Önk</w:t>
      </w:r>
      <w:r>
        <w:t>ormányzatának Képviselő-testülete a társulásban részt vevő helyi önkormányzatok előzetes hozzájárulásával állapítja meg és minden év február 28-ig felülvizsgálja.</w:t>
      </w:r>
    </w:p>
    <w:p w:rsidR="00CA4F1D" w:rsidRDefault="006B5021">
      <w:pPr>
        <w:pStyle w:val="Szvegtrzs"/>
        <w:spacing w:before="240" w:after="0" w:line="240" w:lineRule="auto"/>
        <w:jc w:val="both"/>
      </w:pPr>
      <w:r>
        <w:t>(2) A személyi térítési díjat tényleges igénybevétel alapján utólag, a készpénzben történő fi</w:t>
      </w:r>
      <w:r>
        <w:t>zetés esetén a tárgyhónapot követő hónap 8. napjáig, egyéb esetben a tárgyhónapot követő hónap 15. napjáig kell megfizetni a térítési díj fizetésére kötelezettnek.</w:t>
      </w:r>
    </w:p>
    <w:p w:rsidR="00CA4F1D" w:rsidRDefault="006B5021">
      <w:pPr>
        <w:pStyle w:val="Szvegtrzs"/>
        <w:spacing w:before="240" w:after="0" w:line="240" w:lineRule="auto"/>
        <w:jc w:val="both"/>
      </w:pPr>
      <w:r>
        <w:t>(3) Az iskolai főzőkonyha működésének akadályoztatása esetén az óvoda épületében lévő konyha</w:t>
      </w:r>
      <w:r>
        <w:t xml:space="preserve"> időszakosan főzőkonyhaként üzemel.</w:t>
      </w:r>
    </w:p>
    <w:p w:rsidR="00CA4F1D" w:rsidRDefault="006B502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Záró rendelkezések</w:t>
      </w:r>
    </w:p>
    <w:p w:rsidR="00CA4F1D" w:rsidRDefault="006B50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CA4F1D" w:rsidRDefault="006B5021">
      <w:pPr>
        <w:pStyle w:val="Szvegtrzs"/>
        <w:spacing w:after="0" w:line="240" w:lineRule="auto"/>
        <w:jc w:val="both"/>
      </w:pPr>
      <w:r>
        <w:t>(1) Ez a rendelet 2018. március 1-jén lép hatályba.</w:t>
      </w:r>
    </w:p>
    <w:p w:rsidR="006B5021" w:rsidRDefault="006B5021">
      <w:pPr>
        <w:pStyle w:val="Szvegtrzs"/>
        <w:spacing w:before="240" w:after="0" w:line="240" w:lineRule="auto"/>
        <w:jc w:val="both"/>
      </w:pPr>
      <w:r>
        <w:t>(2) Hatályát veszti az óvodai és az iskolai int</w:t>
      </w:r>
      <w:r>
        <w:t>ézményi gyermekétkeztetés térítési díjairól szóló 5/2015.(II.20.) önkormányzati rendelet.</w:t>
      </w:r>
    </w:p>
    <w:p w:rsidR="006B5021" w:rsidRDefault="006B5021">
      <w:pPr>
        <w:pStyle w:val="Szvegtrzs"/>
        <w:spacing w:before="240" w:after="0" w:line="240" w:lineRule="auto"/>
        <w:jc w:val="both"/>
      </w:pPr>
    </w:p>
    <w:p w:rsidR="006B5021" w:rsidRDefault="006B5021">
      <w:pPr>
        <w:pStyle w:val="Szvegtrzs"/>
        <w:spacing w:before="240" w:after="0" w:line="240" w:lineRule="auto"/>
        <w:jc w:val="both"/>
      </w:pPr>
    </w:p>
    <w:p w:rsidR="006B5021" w:rsidRDefault="006B5021" w:rsidP="006B5021">
      <w:pPr>
        <w:pStyle w:val="NormlWeb"/>
      </w:pPr>
      <w:r>
        <w:t>Répcelak, 2018. február 22.</w:t>
      </w:r>
    </w:p>
    <w:p w:rsidR="006B5021" w:rsidRDefault="006B5021" w:rsidP="006B5021">
      <w:pPr>
        <w:pStyle w:val="NormlWeb"/>
      </w:pPr>
    </w:p>
    <w:p w:rsidR="006B5021" w:rsidRDefault="006B5021" w:rsidP="006B5021">
      <w:pPr>
        <w:pStyle w:val="NormlWeb"/>
        <w:spacing w:before="0" w:beforeAutospacing="0" w:after="0" w:afterAutospacing="0"/>
      </w:pPr>
      <w:r>
        <w:t xml:space="preserve">              Szabó József   </w:t>
      </w:r>
      <w:r>
        <w:tab/>
      </w:r>
      <w:r>
        <w:tab/>
        <w:t xml:space="preserve">dr. Kiss Julianna </w:t>
      </w:r>
    </w:p>
    <w:p w:rsidR="006B5021" w:rsidRDefault="006B5021" w:rsidP="006B5021">
      <w:pPr>
        <w:pStyle w:val="NormlWeb"/>
        <w:spacing w:before="0" w:beforeAutospacing="0" w:after="0" w:afterAutospacing="0"/>
      </w:pPr>
      <w:r>
        <w:t>               polgármester                                  jegyző</w:t>
      </w:r>
    </w:p>
    <w:p w:rsidR="006B5021" w:rsidRDefault="006B5021" w:rsidP="006B5021">
      <w:pPr>
        <w:pStyle w:val="NormlWeb"/>
        <w:spacing w:before="0" w:beforeAutospacing="0" w:after="0" w:afterAutospacing="0"/>
      </w:pPr>
    </w:p>
    <w:p w:rsidR="006B5021" w:rsidRDefault="006B5021" w:rsidP="006B5021">
      <w:pPr>
        <w:pStyle w:val="NormlWeb"/>
        <w:spacing w:before="0" w:beforeAutospacing="0" w:after="0" w:afterAutospacing="0"/>
      </w:pPr>
    </w:p>
    <w:p w:rsidR="006B5021" w:rsidRDefault="006B5021" w:rsidP="006B5021">
      <w:pPr>
        <w:pStyle w:val="NormlWeb"/>
        <w:spacing w:before="0" w:beforeAutospacing="0" w:after="0" w:afterAutospacing="0"/>
      </w:pPr>
    </w:p>
    <w:p w:rsidR="006B5021" w:rsidRPr="008E658B" w:rsidRDefault="006B5021" w:rsidP="006B5021">
      <w:pPr>
        <w:jc w:val="both"/>
      </w:pPr>
      <w:r w:rsidRPr="008E658B">
        <w:t>A rendelet kihirdetve:</w:t>
      </w:r>
    </w:p>
    <w:p w:rsidR="006B5021" w:rsidRPr="008E658B" w:rsidRDefault="006B5021" w:rsidP="006B5021">
      <w:pPr>
        <w:jc w:val="both"/>
      </w:pPr>
    </w:p>
    <w:p w:rsidR="006B5021" w:rsidRPr="008E658B" w:rsidRDefault="006B5021" w:rsidP="006B5021">
      <w:pPr>
        <w:jc w:val="both"/>
      </w:pPr>
      <w:r w:rsidRPr="008E658B">
        <w:t>Répcelak, 2018. február 23.</w:t>
      </w:r>
      <w:r w:rsidRPr="008E658B">
        <w:tab/>
      </w:r>
      <w:r w:rsidRPr="008E658B">
        <w:tab/>
      </w:r>
      <w:r w:rsidRPr="008E658B">
        <w:tab/>
        <w:t>dr. Kiss Julianna sk.</w:t>
      </w:r>
    </w:p>
    <w:p w:rsidR="006B5021" w:rsidRPr="008E658B" w:rsidRDefault="006B5021" w:rsidP="006B5021">
      <w:pPr>
        <w:ind w:left="4254" w:firstLine="709"/>
        <w:jc w:val="both"/>
      </w:pPr>
      <w:r w:rsidRPr="008E658B">
        <w:t xml:space="preserve"> jegyző</w:t>
      </w:r>
    </w:p>
    <w:p w:rsidR="006B5021" w:rsidRPr="008E658B" w:rsidRDefault="006B5021" w:rsidP="006B5021">
      <w:pPr>
        <w:jc w:val="both"/>
      </w:pPr>
    </w:p>
    <w:p w:rsidR="006B5021" w:rsidRPr="008E658B" w:rsidRDefault="006B5021" w:rsidP="006B5021">
      <w:pPr>
        <w:jc w:val="both"/>
      </w:pPr>
    </w:p>
    <w:p w:rsidR="006B5021" w:rsidRPr="008E658B" w:rsidRDefault="006B5021" w:rsidP="006B5021">
      <w:pPr>
        <w:jc w:val="both"/>
      </w:pPr>
      <w:r w:rsidRPr="008E658B">
        <w:t xml:space="preserve">Egységes szerkezetbe foglalva: 2022. </w:t>
      </w:r>
      <w:r>
        <w:t>december 23.</w:t>
      </w:r>
      <w:bookmarkStart w:id="0" w:name="_GoBack"/>
      <w:bookmarkEnd w:id="0"/>
    </w:p>
    <w:p w:rsidR="006B5021" w:rsidRPr="008E658B" w:rsidRDefault="006B5021" w:rsidP="006B5021">
      <w:pPr>
        <w:jc w:val="both"/>
      </w:pPr>
    </w:p>
    <w:p w:rsidR="006B5021" w:rsidRPr="008E658B" w:rsidRDefault="006B5021" w:rsidP="006B5021">
      <w:pPr>
        <w:jc w:val="both"/>
      </w:pPr>
    </w:p>
    <w:p w:rsidR="006B5021" w:rsidRPr="008E658B" w:rsidRDefault="006B5021" w:rsidP="006B5021">
      <w:pPr>
        <w:jc w:val="both"/>
      </w:pPr>
      <w:r w:rsidRPr="008E658B">
        <w:tab/>
      </w:r>
      <w:r w:rsidRPr="008E658B">
        <w:tab/>
      </w:r>
      <w:r w:rsidRPr="008E658B">
        <w:tab/>
      </w:r>
      <w:r w:rsidRPr="008E658B">
        <w:tab/>
      </w:r>
      <w:r w:rsidRPr="008E658B">
        <w:tab/>
      </w:r>
      <w:r w:rsidRPr="008E658B">
        <w:tab/>
        <w:t>dr. Kiss Julianna</w:t>
      </w:r>
    </w:p>
    <w:p w:rsidR="006B5021" w:rsidRPr="008E658B" w:rsidRDefault="006B5021" w:rsidP="006B5021">
      <w:pPr>
        <w:jc w:val="both"/>
      </w:pPr>
      <w:r w:rsidRPr="008E658B">
        <w:tab/>
      </w:r>
      <w:r w:rsidRPr="008E658B">
        <w:tab/>
      </w:r>
      <w:r w:rsidRPr="008E658B">
        <w:tab/>
      </w:r>
      <w:r w:rsidRPr="008E658B">
        <w:tab/>
      </w:r>
      <w:r w:rsidRPr="008E658B">
        <w:tab/>
      </w:r>
      <w:r w:rsidRPr="008E658B">
        <w:tab/>
      </w:r>
      <w:r w:rsidRPr="008E658B">
        <w:tab/>
        <w:t>jegyző</w:t>
      </w:r>
    </w:p>
    <w:p w:rsidR="006B5021" w:rsidRPr="008E658B" w:rsidRDefault="006B5021" w:rsidP="006B5021">
      <w:pPr>
        <w:pStyle w:val="NormlWeb"/>
        <w:spacing w:before="0" w:beforeAutospacing="0" w:after="0" w:afterAutospacing="0"/>
        <w:rPr>
          <w:rFonts w:eastAsia="Noto Sans CJK SC Regular" w:cs="FreeSans"/>
          <w:kern w:val="2"/>
          <w:lang w:eastAsia="zh-CN" w:bidi="hi-IN"/>
        </w:rPr>
      </w:pPr>
    </w:p>
    <w:p w:rsidR="00CA4F1D" w:rsidRDefault="006B5021">
      <w:pPr>
        <w:pStyle w:val="Szvegtrzs"/>
        <w:spacing w:before="240" w:after="0" w:line="240" w:lineRule="auto"/>
        <w:jc w:val="both"/>
      </w:pPr>
      <w:r>
        <w:br w:type="page"/>
      </w:r>
    </w:p>
    <w:p w:rsidR="00CA4F1D" w:rsidRDefault="006B50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</w:t>
      </w:r>
      <w:r>
        <w:rPr>
          <w:i/>
          <w:iCs/>
          <w:u w:val="single"/>
        </w:rPr>
        <w:t>melléklet</w:t>
      </w:r>
      <w:r>
        <w:rPr>
          <w:rStyle w:val="FootnoteAnchor"/>
          <w:i/>
          <w:iCs/>
          <w:u w:val="single"/>
        </w:rPr>
        <w:footnoteReference w:id="3"/>
      </w:r>
    </w:p>
    <w:p w:rsidR="00CA4F1D" w:rsidRDefault="006B50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óvodai gyermekétkeztetés intézményi térítési díja: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Óvodás gyermekek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Térítési díj (forint)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Tízórai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Ebéd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Uzsonna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</w:tr>
    </w:tbl>
    <w:p w:rsidR="00CA4F1D" w:rsidRDefault="006B502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  <w:r>
        <w:rPr>
          <w:rStyle w:val="FootnoteAnchor"/>
          <w:i/>
          <w:iCs/>
          <w:u w:val="single"/>
        </w:rPr>
        <w:footnoteReference w:id="4"/>
      </w:r>
    </w:p>
    <w:p w:rsidR="00CA4F1D" w:rsidRDefault="006B50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Iskolai gyermekétkeztetés intézményi térítési díja: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Iskolás gyermekek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Térítési díj (forint)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Tízórai</w:t>
            </w:r>
            <w:r>
              <w:rPr>
                <w:sz w:val="14"/>
                <w:szCs w:val="14"/>
              </w:rPr>
              <w:t xml:space="preserve"> alsó tagozat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Ebéd alsó tagozat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Uzsonna alsó tagozat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Tízórai felső tagozat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Ebéd felső tagozat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</w:t>
            </w:r>
          </w:p>
        </w:tc>
      </w:tr>
      <w:tr w:rsidR="00CA4F1D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Uzsonna felső tagozat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F1D" w:rsidRDefault="006B502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</w:tr>
    </w:tbl>
    <w:p w:rsidR="00CA4F1D" w:rsidRDefault="00CA4F1D"/>
    <w:sectPr w:rsidR="00CA4F1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5021">
      <w:r>
        <w:separator/>
      </w:r>
    </w:p>
  </w:endnote>
  <w:endnote w:type="continuationSeparator" w:id="0">
    <w:p w:rsidR="00000000" w:rsidRDefault="006B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1D" w:rsidRDefault="006B50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1D" w:rsidRDefault="006B5021">
      <w:pPr>
        <w:rPr>
          <w:sz w:val="12"/>
        </w:rPr>
      </w:pPr>
      <w:r>
        <w:separator/>
      </w:r>
    </w:p>
  </w:footnote>
  <w:footnote w:type="continuationSeparator" w:id="0">
    <w:p w:rsidR="00CA4F1D" w:rsidRDefault="006B5021">
      <w:pPr>
        <w:rPr>
          <w:sz w:val="12"/>
        </w:rPr>
      </w:pPr>
      <w:r>
        <w:continuationSeparator/>
      </w:r>
    </w:p>
  </w:footnote>
  <w:footnote w:id="1">
    <w:p w:rsidR="00CA4F1D" w:rsidRDefault="006B5021">
      <w:pPr>
        <w:pStyle w:val="Lbjegyzetszveg"/>
      </w:pPr>
      <w:r>
        <w:rPr>
          <w:rStyle w:val="FootnoteCharacters"/>
        </w:rPr>
        <w:footnoteRef/>
      </w:r>
      <w:r>
        <w:tab/>
        <w:t xml:space="preserve">Módosította: Répcelak </w:t>
      </w:r>
      <w:r>
        <w:t>Város Önkormányzata Képviselő-testülete 15/2020.(X.1.) rendeletének 1. §-a.Hatályos: 2020. október 1-től.</w:t>
      </w:r>
    </w:p>
  </w:footnote>
  <w:footnote w:id="2">
    <w:p w:rsidR="00CA4F1D" w:rsidRDefault="006B5021">
      <w:pPr>
        <w:pStyle w:val="Lbjegyzetszveg"/>
      </w:pPr>
      <w:r>
        <w:rPr>
          <w:rStyle w:val="FootnoteCharacters"/>
        </w:rPr>
        <w:footnoteRef/>
      </w:r>
      <w:r>
        <w:tab/>
        <w:t>Módosította: Répcelak Város Önkormányzata Képviselő-testülete 15/2020.(X.1.) rendeletének 2. §-a.Hatályos: 2020. október 1-től.</w:t>
      </w:r>
    </w:p>
  </w:footnote>
  <w:footnote w:id="3">
    <w:p w:rsidR="00CA4F1D" w:rsidRDefault="006B5021">
      <w:pPr>
        <w:pStyle w:val="Lbjegyzetszveg"/>
      </w:pPr>
      <w:r>
        <w:rPr>
          <w:rStyle w:val="FootnoteCharacters"/>
        </w:rPr>
        <w:footnoteRef/>
      </w:r>
      <w:r>
        <w:tab/>
        <w:t xml:space="preserve">Az 1. melléklet a </w:t>
      </w:r>
      <w:r>
        <w:t xml:space="preserve">Répcelak Város Önkormányzata Képviselő-testületének 16/2022. (VI. 30.) önkormányzati rendelete 1. § (1) bekezdésével megállapított szöveg. Az 1. melléklet a Répcelak Város Önkormányzata Képviselő-testületének 25/2022. (XII. 16.) önkormányzati rendelete 1. </w:t>
      </w:r>
      <w:r>
        <w:t>§ (1) bekezdésével megállapított szöveg.</w:t>
      </w:r>
    </w:p>
  </w:footnote>
  <w:footnote w:id="4">
    <w:p w:rsidR="00CA4F1D" w:rsidRDefault="006B5021">
      <w:pPr>
        <w:pStyle w:val="Lbjegyzetszveg"/>
      </w:pPr>
      <w:r>
        <w:rPr>
          <w:rStyle w:val="FootnoteCharacters"/>
        </w:rPr>
        <w:footnoteRef/>
      </w:r>
      <w:r>
        <w:tab/>
        <w:t>A 2. melléklet a Répcelak Város Önkormányzata Képviselő-testületének 16/2022. (VI. 30.) önkormányzati rendelete 1. § (2) bekezdésével megállapított szöveg. A 2. melléklet a Répcelak Város Önkormányzata Képviselő-t</w:t>
      </w:r>
      <w:r>
        <w:t>estületének 25/2022. (XII. 16.) önkormányzati rendelete 1. § (2) bekezdésével megállapított szöveg.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4AA"/>
    <w:multiLevelType w:val="multilevel"/>
    <w:tmpl w:val="FE6C43B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1D"/>
    <w:rsid w:val="006B5021"/>
    <w:rsid w:val="00C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8092-80F7-4DE4-AB25-8C70296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NormlWeb">
    <w:name w:val="Normal (Web)"/>
    <w:basedOn w:val="Norml"/>
    <w:rsid w:val="006B502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dc:description/>
  <cp:lastModifiedBy>szocialis</cp:lastModifiedBy>
  <cp:revision>2</cp:revision>
  <dcterms:created xsi:type="dcterms:W3CDTF">2022-12-16T06:57:00Z</dcterms:created>
  <dcterms:modified xsi:type="dcterms:W3CDTF">2022-12-16T06:57:00Z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